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75D003A5" w:rsidR="006B6A2F" w:rsidRPr="00413510" w:rsidRDefault="00FB036C" w:rsidP="00FB036C">
      <w:pPr>
        <w:tabs>
          <w:tab w:val="right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RI.PZ.272.</w:t>
      </w:r>
      <w:r w:rsidR="008E759F">
        <w:rPr>
          <w:rFonts w:ascii="Times New Roman" w:hAnsi="Times New Roman" w:cs="Times New Roman"/>
        </w:rPr>
        <w:t>102</w:t>
      </w:r>
      <w:r>
        <w:rPr>
          <w:rFonts w:ascii="Times New Roman" w:hAnsi="Times New Roman" w:cs="Times New Roman"/>
        </w:rPr>
        <w:t>.2025</w:t>
      </w:r>
      <w:r>
        <w:rPr>
          <w:rFonts w:ascii="Times New Roman" w:hAnsi="Times New Roman" w:cs="Times New Roman"/>
        </w:rPr>
        <w:tab/>
      </w:r>
      <w:r w:rsidR="006B6A2F" w:rsidRPr="00413510">
        <w:rPr>
          <w:rFonts w:ascii="Times New Roman" w:hAnsi="Times New Roman" w:cs="Times New Roman"/>
        </w:rPr>
        <w:t xml:space="preserve">Załącznik nr </w:t>
      </w:r>
      <w:r w:rsidR="00D8776B" w:rsidRPr="00413510">
        <w:rPr>
          <w:rFonts w:ascii="Times New Roman" w:hAnsi="Times New Roman" w:cs="Times New Roman"/>
        </w:rPr>
        <w:t>3</w:t>
      </w:r>
    </w:p>
    <w:p w14:paraId="3E4E2A14" w14:textId="77777777" w:rsidR="006B6A2F" w:rsidRDefault="006B6A2F" w:rsidP="006B6A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6A2F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1070DE22" w14:textId="62556372" w:rsidR="0009354F" w:rsidRDefault="009B3D74" w:rsidP="00520D9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Hlk196211391"/>
      <w:r>
        <w:rPr>
          <w:rFonts w:ascii="Times New Roman" w:eastAsia="Times New Roman" w:hAnsi="Times New Roman" w:cs="Times New Roman"/>
          <w:color w:val="000000"/>
        </w:rPr>
        <w:t xml:space="preserve">Zakup, </w:t>
      </w:r>
      <w:r w:rsidR="0009354F" w:rsidRPr="00CD600A">
        <w:rPr>
          <w:rFonts w:ascii="Times New Roman" w:eastAsia="Times New Roman" w:hAnsi="Times New Roman" w:cs="Times New Roman"/>
          <w:color w:val="000000"/>
        </w:rPr>
        <w:t>dostawa i montaż</w:t>
      </w:r>
      <w:r w:rsidR="00885DD5">
        <w:rPr>
          <w:rFonts w:ascii="Times New Roman" w:eastAsia="Times New Roman" w:hAnsi="Times New Roman" w:cs="Times New Roman"/>
          <w:color w:val="000000"/>
        </w:rPr>
        <w:t xml:space="preserve"> zestawu</w:t>
      </w:r>
      <w:r w:rsidR="0009354F" w:rsidRPr="00CD600A">
        <w:rPr>
          <w:rFonts w:ascii="Times New Roman" w:eastAsia="Times New Roman" w:hAnsi="Times New Roman" w:cs="Times New Roman"/>
          <w:color w:val="000000"/>
        </w:rPr>
        <w:t xml:space="preserve"> </w:t>
      </w:r>
      <w:r w:rsidR="001C44C3">
        <w:rPr>
          <w:rFonts w:ascii="Times New Roman" w:eastAsia="Times New Roman" w:hAnsi="Times New Roman" w:cs="Times New Roman"/>
          <w:color w:val="000000"/>
        </w:rPr>
        <w:t xml:space="preserve">wyposażenia </w:t>
      </w:r>
      <w:r w:rsidR="00885DD5">
        <w:rPr>
          <w:rFonts w:ascii="Times New Roman" w:eastAsia="Times New Roman" w:hAnsi="Times New Roman" w:cs="Times New Roman"/>
          <w:color w:val="000000"/>
        </w:rPr>
        <w:t>multimedialnego</w:t>
      </w:r>
      <w:r w:rsidR="0009354F" w:rsidRPr="00CD600A">
        <w:rPr>
          <w:rFonts w:ascii="Times New Roman" w:eastAsia="Times New Roman" w:hAnsi="Times New Roman" w:cs="Times New Roman"/>
          <w:color w:val="000000"/>
        </w:rPr>
        <w:t xml:space="preserve"> w ramach projektu pn.:</w:t>
      </w:r>
    </w:p>
    <w:p w14:paraId="55068515" w14:textId="632F742E" w:rsidR="0009354F" w:rsidRPr="00DC45CA" w:rsidRDefault="0009354F" w:rsidP="0009354F">
      <w:pPr>
        <w:pStyle w:val="Akapitzlist"/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DC45CA">
        <w:rPr>
          <w:rFonts w:ascii="Times New Roman" w:eastAsia="Times New Roman" w:hAnsi="Times New Roman" w:cs="Times New Roman"/>
          <w:b/>
        </w:rPr>
        <w:t>"Mosty integracji" - budowa przestrzeni edukacji włączającej w Gminie Zduny</w:t>
      </w:r>
      <w:r w:rsidR="009D109C">
        <w:rPr>
          <w:rFonts w:ascii="Times New Roman" w:eastAsia="Times New Roman" w:hAnsi="Times New Roman" w:cs="Times New Roman"/>
          <w:b/>
        </w:rPr>
        <w:t xml:space="preserve"> </w:t>
      </w:r>
      <w:r w:rsidR="009D109C">
        <w:rPr>
          <w:rFonts w:ascii="Times New Roman" w:eastAsia="Times New Roman" w:hAnsi="Times New Roman" w:cs="Times New Roman"/>
          <w:bCs/>
        </w:rPr>
        <w:t xml:space="preserve">w Szkole Podstawowej im. </w:t>
      </w:r>
      <w:r w:rsidR="0084420E">
        <w:rPr>
          <w:rFonts w:ascii="Times New Roman" w:eastAsia="Times New Roman" w:hAnsi="Times New Roman" w:cs="Times New Roman"/>
          <w:bCs/>
        </w:rPr>
        <w:t>Pierwszego</w:t>
      </w:r>
      <w:r w:rsidR="009D109C">
        <w:rPr>
          <w:rFonts w:ascii="Times New Roman" w:eastAsia="Times New Roman" w:hAnsi="Times New Roman" w:cs="Times New Roman"/>
          <w:bCs/>
        </w:rPr>
        <w:t xml:space="preserve"> </w:t>
      </w:r>
      <w:r w:rsidR="0084420E">
        <w:rPr>
          <w:rFonts w:ascii="Times New Roman" w:eastAsia="Times New Roman" w:hAnsi="Times New Roman" w:cs="Times New Roman"/>
          <w:bCs/>
        </w:rPr>
        <w:t>M</w:t>
      </w:r>
      <w:r w:rsidR="009D109C">
        <w:rPr>
          <w:rFonts w:ascii="Times New Roman" w:eastAsia="Times New Roman" w:hAnsi="Times New Roman" w:cs="Times New Roman"/>
          <w:bCs/>
        </w:rPr>
        <w:t xml:space="preserve">arszałka Polski Józefa </w:t>
      </w:r>
      <w:r w:rsidR="0084420E">
        <w:rPr>
          <w:rFonts w:ascii="Times New Roman" w:eastAsia="Times New Roman" w:hAnsi="Times New Roman" w:cs="Times New Roman"/>
          <w:bCs/>
        </w:rPr>
        <w:t>Piłsudskiego w Nowych Zdunach</w:t>
      </w:r>
    </w:p>
    <w:p w14:paraId="762C6273" w14:textId="3A538505" w:rsidR="0009354F" w:rsidRDefault="0009354F" w:rsidP="0009354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w ramach Programu Regionalnego Fundusze Europejskie dla Łódzkiego na lata 2021-2027, Priorytet FELD.08 Fundusze europejskie dla edukacji i kadr w Łódzkiem, Działanie FELD 08.10 Edukacja włączająca  </w:t>
      </w:r>
      <w:r w:rsidR="00B74559" w:rsidRPr="00B74559">
        <w:rPr>
          <w:rFonts w:ascii="Times New Roman" w:eastAsia="Times New Roman" w:hAnsi="Times New Roman" w:cs="Times New Roman"/>
          <w:color w:val="000000"/>
        </w:rPr>
        <w:t>(FELD.08.10-IZ.00-0034/24-00).</w:t>
      </w:r>
    </w:p>
    <w:p w14:paraId="74AA7958" w14:textId="77777777" w:rsidR="0009354F" w:rsidRDefault="0009354F" w:rsidP="0009354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Tabela-Siatka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70"/>
        <w:gridCol w:w="1966"/>
        <w:gridCol w:w="4573"/>
        <w:gridCol w:w="696"/>
        <w:gridCol w:w="1262"/>
      </w:tblGrid>
      <w:tr w:rsidR="00BF21DD" w14:paraId="1221A793" w14:textId="7F0F3CA3" w:rsidTr="00D066C2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4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77777777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Wymagane parametry techniczne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093C7061" w:rsidR="00BF21DD" w:rsidRPr="006B6A2F" w:rsidRDefault="00BF21DD" w:rsidP="00671B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</w:tr>
      <w:tr w:rsidR="00671B7B" w14:paraId="2F60643E" w14:textId="4A0927EE" w:rsidTr="00D066C2">
        <w:tc>
          <w:tcPr>
            <w:tcW w:w="0" w:type="auto"/>
            <w:vAlign w:val="center"/>
          </w:tcPr>
          <w:p w14:paraId="30267205" w14:textId="12FB586A" w:rsidR="00671B7B" w:rsidRPr="00815431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E575" w14:textId="19A7E92B" w:rsidR="00424446" w:rsidRPr="006B6A2F" w:rsidRDefault="005813B8" w:rsidP="000879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13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tablet z oprogramowaniem do komunikacji alternatywnej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951B" w14:textId="77777777" w:rsidR="005813B8" w:rsidRPr="005813B8" w:rsidRDefault="005813B8" w:rsidP="00581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3B8">
              <w:rPr>
                <w:rFonts w:ascii="Times New Roman" w:hAnsi="Times New Roman" w:cs="Times New Roman"/>
                <w:sz w:val="20"/>
                <w:szCs w:val="20"/>
              </w:rPr>
              <w:t xml:space="preserve">Tablet z ekranem dotykowym, przekątna ekranu min. 13", rozdzielczość min.2880 x 1920 px, </w:t>
            </w:r>
          </w:p>
          <w:p w14:paraId="76BD048C" w14:textId="0126A65A" w:rsidR="005813B8" w:rsidRPr="005813B8" w:rsidRDefault="005813B8" w:rsidP="00581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3B8">
              <w:rPr>
                <w:rFonts w:ascii="Times New Roman" w:hAnsi="Times New Roman" w:cs="Times New Roman"/>
                <w:sz w:val="20"/>
                <w:szCs w:val="20"/>
              </w:rPr>
              <w:t xml:space="preserve">Oprogramowanie z licencją do pracy z wieloma pacjentami, bez ograniczeń czasowych, min. 80 ćwiczeń stymulujących różne obszary mózgu, </w:t>
            </w:r>
          </w:p>
          <w:p w14:paraId="4C646399" w14:textId="77777777" w:rsidR="005813B8" w:rsidRPr="005813B8" w:rsidRDefault="005813B8" w:rsidP="00581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3B8">
              <w:rPr>
                <w:rFonts w:ascii="Times New Roman" w:hAnsi="Times New Roman" w:cs="Times New Roman"/>
                <w:sz w:val="20"/>
                <w:szCs w:val="20"/>
              </w:rPr>
              <w:t>Ochronna obudowa</w:t>
            </w:r>
          </w:p>
          <w:p w14:paraId="59134C2A" w14:textId="424DBE6C" w:rsidR="00671B7B" w:rsidRPr="006B6A2F" w:rsidRDefault="005813B8" w:rsidP="00581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3B8">
              <w:rPr>
                <w:rFonts w:ascii="Times New Roman" w:hAnsi="Times New Roman" w:cs="Times New Roman"/>
                <w:sz w:val="20"/>
                <w:szCs w:val="20"/>
              </w:rPr>
              <w:t>Metalowa podstawka stabilizująca                        wym. Min. 30 cm x 20 cm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D926" w14:textId="5A3E5456" w:rsidR="00671B7B" w:rsidRPr="006B6A2F" w:rsidRDefault="0008790F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BD4F" w14:textId="42AED6D9" w:rsidR="00671B7B" w:rsidRDefault="00671B7B" w:rsidP="00671B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</w:tr>
      <w:tr w:rsidR="00671B7B" w14:paraId="0B0BF11A" w14:textId="77777777" w:rsidTr="00D066C2">
        <w:tc>
          <w:tcPr>
            <w:tcW w:w="0" w:type="auto"/>
            <w:vAlign w:val="center"/>
          </w:tcPr>
          <w:p w14:paraId="49C8C9A8" w14:textId="77777777" w:rsidR="00671B7B" w:rsidRPr="00815431" w:rsidRDefault="00671B7B" w:rsidP="00671B7B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0162" w14:textId="1A22C80B" w:rsidR="00671B7B" w:rsidRPr="006B6A2F" w:rsidRDefault="005813B8" w:rsidP="00671B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13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Stół terapeutyczny</w:t>
            </w:r>
          </w:p>
        </w:tc>
        <w:tc>
          <w:tcPr>
            <w:tcW w:w="4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CDCA" w14:textId="621AD09A" w:rsidR="00671B7B" w:rsidRPr="006B6A2F" w:rsidRDefault="005813B8" w:rsidP="00671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3B8">
              <w:rPr>
                <w:rFonts w:ascii="Times New Roman" w:hAnsi="Times New Roman" w:cs="Times New Roman"/>
                <w:sz w:val="20"/>
                <w:szCs w:val="20"/>
              </w:rPr>
              <w:t>Zestaw zawiera Interaktywne urządzenie zawierające gry oparte na animacjach świetlnych reagujących na ruchy rąk, sterowanie odbywa się za pomocą pilota, posiada możliwość połączenia z Internetem poprzez kabel oraz WIFI, możliwość podłączenia głośników zewnętrznych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9945" w14:textId="52A4BAB2" w:rsidR="00671B7B" w:rsidRPr="006B6A2F" w:rsidRDefault="0008790F" w:rsidP="00671B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D292" w14:textId="48751314" w:rsidR="00671B7B" w:rsidRDefault="00671B7B" w:rsidP="00671B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</w:tr>
      <w:bookmarkEnd w:id="0"/>
    </w:tbl>
    <w:p w14:paraId="7050EC57" w14:textId="77777777" w:rsidR="0009354F" w:rsidRDefault="0009354F" w:rsidP="00A35E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5F900C8B" w14:textId="77777777" w:rsidR="009B3D74" w:rsidRDefault="009B3D74" w:rsidP="00A35E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1631B55F" w14:textId="4B8CB6E2" w:rsidR="00A35E64" w:rsidRPr="00A35E64" w:rsidRDefault="00815431" w:rsidP="00A35E6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A35E64" w:rsidRPr="00A35E64">
        <w:rPr>
          <w:rFonts w:ascii="Times New Roman" w:eastAsia="Times New Roman" w:hAnsi="Times New Roman" w:cs="Times New Roman"/>
          <w:color w:val="000000"/>
          <w:lang w:eastAsia="ar-SA"/>
        </w:rPr>
        <w:t>W przypadku gdy Zamawiający w opisie przedmiotu zamówienia posługuje się nazwami produktów, dopuszcza się zaoferowanie przedmiotu równoważnego. Produkt równoważny musi spełniać minimalne standardy jakościowe, techniczne, funkcjonalne, użytkowe oraz warunki docelowego przeznaczenia określone dla produktu wskazanego z nazwy.</w:t>
      </w:r>
    </w:p>
    <w:p w14:paraId="0C07B962" w14:textId="77777777" w:rsidR="00A35E64" w:rsidRPr="00A35E64" w:rsidRDefault="00A35E64" w:rsidP="00A35E6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35E64">
        <w:rPr>
          <w:rFonts w:ascii="Times New Roman" w:eastAsia="Times New Roman" w:hAnsi="Times New Roman" w:cs="Times New Roman"/>
          <w:color w:val="000000"/>
          <w:lang w:eastAsia="ar-SA"/>
        </w:rPr>
        <w:t>Nazwy własne, handlowe, marki oraz producenci użyci w opisie przedmiotu zamówienia mają wyłącznie charakter poglądowy i służą określeniu minimalnych wymagań Zamawiającego co do oczekiwanego standardu i jakości wykonania przedmiotu zamówienia.</w:t>
      </w:r>
    </w:p>
    <w:p w14:paraId="1F5F9D1A" w14:textId="77777777" w:rsidR="00A35E64" w:rsidRPr="00A35E64" w:rsidRDefault="00A35E64" w:rsidP="00A35E6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35E64">
        <w:rPr>
          <w:rFonts w:ascii="Times New Roman" w:eastAsia="Times New Roman" w:hAnsi="Times New Roman" w:cs="Times New Roman"/>
          <w:color w:val="000000"/>
          <w:lang w:eastAsia="ar-SA"/>
        </w:rPr>
        <w:t>W przypadku oferowania przedmiotu równoważnego Wykonawca jest zobowiązany wraz z ofertą dostarczyć dokumentację techniczną, karty katalogowe lub inne dokumenty potwierdzające równoważność oferowanego produktu z opisanym przez Zamawiającego.</w:t>
      </w:r>
    </w:p>
    <w:p w14:paraId="321AA046" w14:textId="77777777" w:rsidR="00A35E64" w:rsidRPr="00A35E64" w:rsidRDefault="00A35E64" w:rsidP="00A35E6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35E64">
        <w:rPr>
          <w:rFonts w:ascii="Times New Roman" w:eastAsia="Times New Roman" w:hAnsi="Times New Roman" w:cs="Times New Roman"/>
          <w:color w:val="000000"/>
          <w:lang w:eastAsia="ar-SA"/>
        </w:rPr>
        <w:t>Oferowany sprzęt musi być fabrycznie nowy, nieużywany, wolny od wad, sprawny technicznie, bezpieczny, kompletny, gotowy do pracy, nieeksponowany wcześniej na wystawach ani imprezach targowych oraz musi spełniać wszystkie wymagania techniczno-funkcjonalne wyszczególnione w szczegółowym opisie przedmiotu zamówienia.</w:t>
      </w:r>
    </w:p>
    <w:p w14:paraId="42836F40" w14:textId="77777777" w:rsidR="00A35E64" w:rsidRPr="00A35E64" w:rsidRDefault="00A35E64" w:rsidP="00A35E6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35E64">
        <w:rPr>
          <w:rFonts w:ascii="Times New Roman" w:eastAsia="Times New Roman" w:hAnsi="Times New Roman" w:cs="Times New Roman"/>
          <w:color w:val="000000"/>
          <w:lang w:eastAsia="ar-SA"/>
        </w:rPr>
        <w:t>Wykonawca zobowiązany jest określić cenę zakupu oraz dostawy w formularzu cenowym – załącznik nr 1 do zapytania ofertowego. Cena oferty musi uwzględniać wszystkie koszty niezbędne do realizacji zamówienia. Dla każdego elementu przedmiotu zamówienia Wykonawca może podać tylko jedną cenę, Zamawiający nie dopuszcza cen wariantowych lub opcjonalnych.</w:t>
      </w:r>
    </w:p>
    <w:p w14:paraId="014C2AF5" w14:textId="727C7C9E" w:rsidR="00013924" w:rsidRDefault="00013924" w:rsidP="00D8776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</w:p>
    <w:p w14:paraId="350FC17E" w14:textId="77777777" w:rsidR="00892B41" w:rsidRPr="00013924" w:rsidRDefault="00892B41" w:rsidP="00D8776B">
      <w:pPr>
        <w:widowControl w:val="0"/>
        <w:suppressAutoHyphens/>
        <w:spacing w:after="0" w:line="240" w:lineRule="auto"/>
        <w:ind w:left="5670" w:right="-1"/>
        <w:rPr>
          <w:rFonts w:ascii="Times New Roman" w:hAnsi="Times New Roman" w:cs="Times New Roman"/>
        </w:rPr>
      </w:pPr>
    </w:p>
    <w:sectPr w:rsidR="00892B41" w:rsidRPr="00013924" w:rsidSect="00974A5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DB0B5" w14:textId="77777777" w:rsidR="007675C6" w:rsidRDefault="007675C6" w:rsidP="006B6A2F">
      <w:pPr>
        <w:spacing w:after="0" w:line="240" w:lineRule="auto"/>
      </w:pPr>
      <w:r>
        <w:separator/>
      </w:r>
    </w:p>
  </w:endnote>
  <w:endnote w:type="continuationSeparator" w:id="0">
    <w:p w14:paraId="223CE7F7" w14:textId="77777777" w:rsidR="007675C6" w:rsidRDefault="007675C6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B59E9" w14:textId="77777777" w:rsidR="007675C6" w:rsidRDefault="007675C6" w:rsidP="006B6A2F">
      <w:pPr>
        <w:spacing w:after="0" w:line="240" w:lineRule="auto"/>
      </w:pPr>
      <w:r>
        <w:separator/>
      </w:r>
    </w:p>
  </w:footnote>
  <w:footnote w:type="continuationSeparator" w:id="0">
    <w:p w14:paraId="635C5FDC" w14:textId="77777777" w:rsidR="007675C6" w:rsidRDefault="007675C6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31F35" w14:textId="48880B39" w:rsidR="002452D7" w:rsidRPr="00312726" w:rsidRDefault="00FB036C" w:rsidP="002452D7">
    <w:pPr>
      <w:spacing w:after="0" w:line="100" w:lineRule="atLeast"/>
    </w:pPr>
    <w:r>
      <w:rPr>
        <w:noProof/>
      </w:rPr>
      <w:drawing>
        <wp:inline distT="0" distB="0" distL="0" distR="0" wp14:anchorId="26235337" wp14:editId="343C1FBA">
          <wp:extent cx="5759450" cy="635000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28D01106-24EB-4E8C-BBE4-CBE994B740F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28D01106-24EB-4E8C-BBE4-CBE994B740F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72AFB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3377E6D"/>
    <w:multiLevelType w:val="multilevel"/>
    <w:tmpl w:val="FF32CD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302E2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1787123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8"/>
  </w:num>
  <w:num w:numId="2" w16cid:durableId="1333410025">
    <w:abstractNumId w:val="6"/>
  </w:num>
  <w:num w:numId="3" w16cid:durableId="1007252299">
    <w:abstractNumId w:val="5"/>
  </w:num>
  <w:num w:numId="4" w16cid:durableId="2066105288">
    <w:abstractNumId w:val="12"/>
  </w:num>
  <w:num w:numId="5" w16cid:durableId="456679186">
    <w:abstractNumId w:val="14"/>
  </w:num>
  <w:num w:numId="6" w16cid:durableId="1659114997">
    <w:abstractNumId w:val="4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11"/>
  </w:num>
  <w:num w:numId="11" w16cid:durableId="1882743110">
    <w:abstractNumId w:val="15"/>
  </w:num>
  <w:num w:numId="12" w16cid:durableId="326178604">
    <w:abstractNumId w:val="16"/>
  </w:num>
  <w:num w:numId="13" w16cid:durableId="975262965">
    <w:abstractNumId w:val="9"/>
  </w:num>
  <w:num w:numId="14" w16cid:durableId="1067461500">
    <w:abstractNumId w:val="10"/>
  </w:num>
  <w:num w:numId="15" w16cid:durableId="651448261">
    <w:abstractNumId w:val="3"/>
  </w:num>
  <w:num w:numId="16" w16cid:durableId="235432929">
    <w:abstractNumId w:val="13"/>
  </w:num>
  <w:num w:numId="17" w16cid:durableId="8049269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3924"/>
    <w:rsid w:val="000303BC"/>
    <w:rsid w:val="00057717"/>
    <w:rsid w:val="00060DD5"/>
    <w:rsid w:val="000639ED"/>
    <w:rsid w:val="0008790F"/>
    <w:rsid w:val="0009026F"/>
    <w:rsid w:val="000902BA"/>
    <w:rsid w:val="0009307D"/>
    <w:rsid w:val="0009354F"/>
    <w:rsid w:val="000A5D86"/>
    <w:rsid w:val="000E08A7"/>
    <w:rsid w:val="000E2F00"/>
    <w:rsid w:val="000E5B30"/>
    <w:rsid w:val="001167C7"/>
    <w:rsid w:val="00163BA8"/>
    <w:rsid w:val="001731E1"/>
    <w:rsid w:val="001809D9"/>
    <w:rsid w:val="001826FA"/>
    <w:rsid w:val="00193AFD"/>
    <w:rsid w:val="001A1827"/>
    <w:rsid w:val="001C44C3"/>
    <w:rsid w:val="001D001F"/>
    <w:rsid w:val="001F3E30"/>
    <w:rsid w:val="001F4AD6"/>
    <w:rsid w:val="001F74D6"/>
    <w:rsid w:val="00227197"/>
    <w:rsid w:val="00227EF2"/>
    <w:rsid w:val="002452D7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302DD2"/>
    <w:rsid w:val="00304B24"/>
    <w:rsid w:val="0031146C"/>
    <w:rsid w:val="0032672D"/>
    <w:rsid w:val="00336C10"/>
    <w:rsid w:val="00350241"/>
    <w:rsid w:val="00353E20"/>
    <w:rsid w:val="003562E8"/>
    <w:rsid w:val="003A20E9"/>
    <w:rsid w:val="003E0350"/>
    <w:rsid w:val="00413510"/>
    <w:rsid w:val="00424446"/>
    <w:rsid w:val="00425645"/>
    <w:rsid w:val="00432A03"/>
    <w:rsid w:val="00452CE5"/>
    <w:rsid w:val="00476D54"/>
    <w:rsid w:val="00477529"/>
    <w:rsid w:val="00484EC2"/>
    <w:rsid w:val="004A015F"/>
    <w:rsid w:val="004D042D"/>
    <w:rsid w:val="004E0E96"/>
    <w:rsid w:val="004E38B9"/>
    <w:rsid w:val="00504278"/>
    <w:rsid w:val="0051149F"/>
    <w:rsid w:val="00512C48"/>
    <w:rsid w:val="0053494A"/>
    <w:rsid w:val="0056567B"/>
    <w:rsid w:val="00580A79"/>
    <w:rsid w:val="005813B8"/>
    <w:rsid w:val="005C1F8D"/>
    <w:rsid w:val="005D28F3"/>
    <w:rsid w:val="005D3416"/>
    <w:rsid w:val="005F3A02"/>
    <w:rsid w:val="005F47A8"/>
    <w:rsid w:val="00604C62"/>
    <w:rsid w:val="00671B7B"/>
    <w:rsid w:val="0069774E"/>
    <w:rsid w:val="006B4E88"/>
    <w:rsid w:val="006B6A2F"/>
    <w:rsid w:val="006D2D7B"/>
    <w:rsid w:val="006E7AD6"/>
    <w:rsid w:val="006F04DD"/>
    <w:rsid w:val="007016F3"/>
    <w:rsid w:val="0071045A"/>
    <w:rsid w:val="00746CC9"/>
    <w:rsid w:val="00750F36"/>
    <w:rsid w:val="007626EB"/>
    <w:rsid w:val="007675C6"/>
    <w:rsid w:val="00787051"/>
    <w:rsid w:val="007D0BD2"/>
    <w:rsid w:val="007E56F0"/>
    <w:rsid w:val="00815431"/>
    <w:rsid w:val="008206D3"/>
    <w:rsid w:val="00832741"/>
    <w:rsid w:val="0084420E"/>
    <w:rsid w:val="00852D5A"/>
    <w:rsid w:val="008649CC"/>
    <w:rsid w:val="008652CE"/>
    <w:rsid w:val="00872D11"/>
    <w:rsid w:val="00885DD5"/>
    <w:rsid w:val="00890245"/>
    <w:rsid w:val="00892B41"/>
    <w:rsid w:val="008A28C7"/>
    <w:rsid w:val="008C3924"/>
    <w:rsid w:val="008E41F5"/>
    <w:rsid w:val="008E759F"/>
    <w:rsid w:val="008F112B"/>
    <w:rsid w:val="00931121"/>
    <w:rsid w:val="00932040"/>
    <w:rsid w:val="00974A51"/>
    <w:rsid w:val="009813A4"/>
    <w:rsid w:val="00985511"/>
    <w:rsid w:val="009A30AA"/>
    <w:rsid w:val="009B3D74"/>
    <w:rsid w:val="009C33DF"/>
    <w:rsid w:val="009C35CB"/>
    <w:rsid w:val="009D109C"/>
    <w:rsid w:val="009F3356"/>
    <w:rsid w:val="00A257D8"/>
    <w:rsid w:val="00A35E64"/>
    <w:rsid w:val="00A64BBC"/>
    <w:rsid w:val="00A80CE5"/>
    <w:rsid w:val="00A965AE"/>
    <w:rsid w:val="00B011FE"/>
    <w:rsid w:val="00B048A0"/>
    <w:rsid w:val="00B15711"/>
    <w:rsid w:val="00B42D82"/>
    <w:rsid w:val="00B74559"/>
    <w:rsid w:val="00B94D65"/>
    <w:rsid w:val="00BB1206"/>
    <w:rsid w:val="00BB4646"/>
    <w:rsid w:val="00BB4740"/>
    <w:rsid w:val="00BC5A3C"/>
    <w:rsid w:val="00BD0261"/>
    <w:rsid w:val="00BD4030"/>
    <w:rsid w:val="00BF1E0B"/>
    <w:rsid w:val="00BF21DD"/>
    <w:rsid w:val="00C17A60"/>
    <w:rsid w:val="00C437A7"/>
    <w:rsid w:val="00C56310"/>
    <w:rsid w:val="00C81501"/>
    <w:rsid w:val="00C90240"/>
    <w:rsid w:val="00CA2F53"/>
    <w:rsid w:val="00CA6C48"/>
    <w:rsid w:val="00CB53AE"/>
    <w:rsid w:val="00CD734B"/>
    <w:rsid w:val="00CE2375"/>
    <w:rsid w:val="00CE2BA2"/>
    <w:rsid w:val="00CF6E6B"/>
    <w:rsid w:val="00D066C2"/>
    <w:rsid w:val="00D07392"/>
    <w:rsid w:val="00D81966"/>
    <w:rsid w:val="00D8776B"/>
    <w:rsid w:val="00DD1FE2"/>
    <w:rsid w:val="00DF5A50"/>
    <w:rsid w:val="00E164EA"/>
    <w:rsid w:val="00E62100"/>
    <w:rsid w:val="00E705B2"/>
    <w:rsid w:val="00E808FC"/>
    <w:rsid w:val="00EE3C7D"/>
    <w:rsid w:val="00F0302C"/>
    <w:rsid w:val="00F1531E"/>
    <w:rsid w:val="00F53312"/>
    <w:rsid w:val="00F60C7D"/>
    <w:rsid w:val="00F64CE4"/>
    <w:rsid w:val="00F70C5D"/>
    <w:rsid w:val="00F87B05"/>
    <w:rsid w:val="00FB036C"/>
    <w:rsid w:val="00FB062F"/>
    <w:rsid w:val="00FB411B"/>
    <w:rsid w:val="00FC7312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BD20D3945B24489F24F2B3B4569D66" ma:contentTypeVersion="12" ma:contentTypeDescription="Utwórz nowy dokument." ma:contentTypeScope="" ma:versionID="105e37adf72afd187a896b568fb230dd">
  <xsd:schema xmlns:xsd="http://www.w3.org/2001/XMLSchema" xmlns:xs="http://www.w3.org/2001/XMLSchema" xmlns:p="http://schemas.microsoft.com/office/2006/metadata/properties" xmlns:ns2="e4585827-11dc-404c-b230-1a9717705c20" xmlns:ns3="a6f69cf6-cce6-48e2-87d6-3b9d01a01904" targetNamespace="http://schemas.microsoft.com/office/2006/metadata/properties" ma:root="true" ma:fieldsID="72d8a032e34fe3af33d79140cdcdb346" ns2:_="" ns3:_="">
    <xsd:import namespace="e4585827-11dc-404c-b230-1a9717705c20"/>
    <xsd:import namespace="a6f69cf6-cce6-48e2-87d6-3b9d01a019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85827-11dc-404c-b230-1a9717705c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b0f6c3b8-bb38-4ab2-b029-53db2d663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69cf6-cce6-48e2-87d6-3b9d01a019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8d3762c-09ea-4f29-a1e5-746d670df258}" ma:internalName="TaxCatchAll" ma:showField="CatchAllData" ma:web="a6f69cf6-cce6-48e2-87d6-3b9d01a019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585827-11dc-404c-b230-1a9717705c20">
      <Terms xmlns="http://schemas.microsoft.com/office/infopath/2007/PartnerControls"/>
    </lcf76f155ced4ddcb4097134ff3c332f>
    <TaxCatchAll xmlns="a6f69cf6-cce6-48e2-87d6-3b9d01a0190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B15FBB-F5FA-4042-87EF-7C0D89F4A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85827-11dc-404c-b230-1a9717705c20"/>
    <ds:schemaRef ds:uri="a6f69cf6-cce6-48e2-87d6-3b9d01a019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547DD1-AD0E-4513-A4E2-5D9A6F61B27E}">
  <ds:schemaRefs>
    <ds:schemaRef ds:uri="http://schemas.microsoft.com/office/2006/metadata/properties"/>
    <ds:schemaRef ds:uri="http://schemas.microsoft.com/office/infopath/2007/PartnerControls"/>
    <ds:schemaRef ds:uri="e4585827-11dc-404c-b230-1a9717705c20"/>
    <ds:schemaRef ds:uri="a6f69cf6-cce6-48e2-87d6-3b9d01a01904"/>
  </ds:schemaRefs>
</ds:datastoreItem>
</file>

<file path=customXml/itemProps3.xml><?xml version="1.0" encoding="utf-8"?>
<ds:datastoreItem xmlns:ds="http://schemas.openxmlformats.org/officeDocument/2006/customXml" ds:itemID="{34E09E76-9762-4391-BED8-C46CC92F655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Aleksandra Markus</cp:lastModifiedBy>
  <cp:revision>22</cp:revision>
  <cp:lastPrinted>2024-12-17T10:15:00Z</cp:lastPrinted>
  <dcterms:created xsi:type="dcterms:W3CDTF">2025-05-11T20:04:00Z</dcterms:created>
  <dcterms:modified xsi:type="dcterms:W3CDTF">2025-11-27T07:31:00Z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0x01010020BD20D3945B24489F24F2B3B4569D66</vt:lpwstr>
  </property>
  <property fmtid="{D5CDD505-2E9C-101B-9397-08002B2CF9AE}" pid="3" name="MediaServiceImageTags">
    <vt:lpwstr/>
  </property>
</Properties>
</file>